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F5" w:rsidRPr="005D7605" w:rsidRDefault="00386BF5" w:rsidP="005D7605">
      <w:pPr>
        <w:pStyle w:val="a4"/>
        <w:rPr>
          <w:rFonts w:ascii="Times New Roman" w:hAnsi="Times New Roman" w:cs="Times New Roman"/>
          <w:sz w:val="26"/>
          <w:szCs w:val="26"/>
        </w:rPr>
      </w:pPr>
      <w:r w:rsidRPr="005D7605">
        <w:rPr>
          <w:rFonts w:ascii="Times New Roman" w:hAnsi="Times New Roman" w:cs="Times New Roman"/>
          <w:sz w:val="26"/>
          <w:szCs w:val="26"/>
        </w:rPr>
        <w:t>26 июня 2023г  было произведено вскрытие «Ящика доверия», расположенного на первом этаже в  здании ОГКУСО СРЦН «Рябинка» по адресу:</w:t>
      </w:r>
      <w:r w:rsidR="005D7605" w:rsidRPr="005D7605">
        <w:rPr>
          <w:rFonts w:ascii="Times New Roman" w:hAnsi="Times New Roman" w:cs="Times New Roman"/>
          <w:sz w:val="26"/>
          <w:szCs w:val="26"/>
        </w:rPr>
        <w:t xml:space="preserve"> Ульяновская область, Инзенский район,</w:t>
      </w:r>
      <w:r w:rsidRPr="005D7605">
        <w:rPr>
          <w:rFonts w:ascii="Times New Roman" w:hAnsi="Times New Roman" w:cs="Times New Roman"/>
          <w:sz w:val="26"/>
          <w:szCs w:val="26"/>
        </w:rPr>
        <w:t xml:space="preserve"> </w:t>
      </w:r>
      <w:r w:rsidR="005D7605" w:rsidRPr="005D7605">
        <w:rPr>
          <w:rFonts w:ascii="Times New Roman" w:hAnsi="Times New Roman" w:cs="Times New Roman"/>
          <w:sz w:val="26"/>
          <w:szCs w:val="26"/>
        </w:rPr>
        <w:t>с</w:t>
      </w:r>
      <w:r w:rsidRPr="005D7605">
        <w:rPr>
          <w:rFonts w:ascii="Times New Roman" w:hAnsi="Times New Roman" w:cs="Times New Roman"/>
          <w:sz w:val="26"/>
          <w:szCs w:val="26"/>
        </w:rPr>
        <w:t xml:space="preserve">. </w:t>
      </w:r>
      <w:r w:rsidR="005D7605" w:rsidRPr="005D7605">
        <w:rPr>
          <w:rFonts w:ascii="Times New Roman" w:hAnsi="Times New Roman" w:cs="Times New Roman"/>
          <w:sz w:val="26"/>
          <w:szCs w:val="26"/>
        </w:rPr>
        <w:t>Труслейка</w:t>
      </w:r>
      <w:r w:rsidRPr="005D7605">
        <w:rPr>
          <w:rFonts w:ascii="Times New Roman" w:hAnsi="Times New Roman" w:cs="Times New Roman"/>
          <w:sz w:val="26"/>
          <w:szCs w:val="26"/>
        </w:rPr>
        <w:t xml:space="preserve">, ул. </w:t>
      </w:r>
      <w:r w:rsidR="005D7605" w:rsidRPr="005D7605">
        <w:rPr>
          <w:rFonts w:ascii="Times New Roman" w:hAnsi="Times New Roman" w:cs="Times New Roman"/>
          <w:sz w:val="26"/>
          <w:szCs w:val="26"/>
        </w:rPr>
        <w:t>Луговая</w:t>
      </w:r>
      <w:r w:rsidRPr="005D7605">
        <w:rPr>
          <w:rFonts w:ascii="Times New Roman" w:hAnsi="Times New Roman" w:cs="Times New Roman"/>
          <w:sz w:val="26"/>
          <w:szCs w:val="26"/>
        </w:rPr>
        <w:t xml:space="preserve">, </w:t>
      </w:r>
      <w:r w:rsidR="005D7605" w:rsidRPr="005D7605">
        <w:rPr>
          <w:rFonts w:ascii="Times New Roman" w:hAnsi="Times New Roman" w:cs="Times New Roman"/>
          <w:sz w:val="26"/>
          <w:szCs w:val="26"/>
        </w:rPr>
        <w:t>10</w:t>
      </w:r>
      <w:r w:rsidRPr="005D7605">
        <w:rPr>
          <w:rFonts w:ascii="Times New Roman" w:hAnsi="Times New Roman" w:cs="Times New Roman"/>
          <w:sz w:val="26"/>
          <w:szCs w:val="26"/>
        </w:rPr>
        <w:t>2.</w:t>
      </w:r>
    </w:p>
    <w:p w:rsidR="00386BF5" w:rsidRPr="005D7605" w:rsidRDefault="00386BF5" w:rsidP="005D7605">
      <w:pPr>
        <w:pStyle w:val="a4"/>
        <w:rPr>
          <w:rFonts w:ascii="Times New Roman" w:hAnsi="Times New Roman" w:cs="Times New Roman"/>
          <w:sz w:val="26"/>
          <w:szCs w:val="26"/>
        </w:rPr>
      </w:pPr>
      <w:r w:rsidRPr="005D7605">
        <w:rPr>
          <w:rFonts w:ascii="Times New Roman" w:hAnsi="Times New Roman" w:cs="Times New Roman"/>
          <w:sz w:val="26"/>
          <w:szCs w:val="26"/>
        </w:rPr>
        <w:t>Письменных заявлений и обращений по фактам коррупции не обнаружено, о чем была внесена запись в Журнал учета письменных сообщений, полученных по «Ящику доверия».</w:t>
      </w:r>
      <w:bookmarkStart w:id="0" w:name="_GoBack"/>
      <w:bookmarkEnd w:id="0"/>
    </w:p>
    <w:p w:rsidR="00386BF5" w:rsidRPr="005D7605" w:rsidRDefault="00386BF5" w:rsidP="005D7605">
      <w:pPr>
        <w:pStyle w:val="a4"/>
        <w:rPr>
          <w:rFonts w:ascii="Times New Roman" w:hAnsi="Times New Roman" w:cs="Times New Roman"/>
          <w:sz w:val="26"/>
          <w:szCs w:val="26"/>
        </w:rPr>
      </w:pPr>
      <w:r w:rsidRPr="005D7605">
        <w:rPr>
          <w:rFonts w:ascii="Times New Roman" w:hAnsi="Times New Roman" w:cs="Times New Roman"/>
          <w:sz w:val="26"/>
          <w:szCs w:val="26"/>
        </w:rPr>
        <w:t> </w:t>
      </w:r>
      <w:r w:rsidR="004D68F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524652"/>
            <wp:effectExtent l="0" t="0" r="3175" b="0"/>
            <wp:docPr id="1" name="Рисунок 1" descr="C:\Users\1\Desktop\противодействие коррупции  2022\Публикации по проблеме противодействия коррупции\IMG-6a4b4678a575fdd0061ea29e0e9c73c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тиводействие коррупции  2022\Публикации по проблеме противодействия коррупции\IMG-6a4b4678a575fdd0061ea29e0e9c73c4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A2" w:rsidRPr="005D7605" w:rsidRDefault="00A71CA2" w:rsidP="005D7605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A71CA2" w:rsidRPr="005D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02"/>
    <w:rsid w:val="00386BF5"/>
    <w:rsid w:val="004D68F4"/>
    <w:rsid w:val="005D7605"/>
    <w:rsid w:val="00875402"/>
    <w:rsid w:val="00A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76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76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2023-07-10T05:53:00Z</dcterms:created>
  <dcterms:modified xsi:type="dcterms:W3CDTF">2023-07-10T06:36:00Z</dcterms:modified>
</cp:coreProperties>
</file>