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46" w:rsidRPr="00826E46" w:rsidRDefault="00826E46" w:rsidP="00826E46">
      <w:pPr>
        <w:spacing w:after="75" w:line="240" w:lineRule="auto"/>
        <w:outlineLvl w:val="0"/>
        <w:rPr>
          <w:rFonts w:ascii="Arial" w:eastAsia="Times New Roman" w:hAnsi="Arial" w:cs="Arial"/>
          <w:color w:val="E8611F"/>
          <w:kern w:val="36"/>
          <w:sz w:val="27"/>
          <w:szCs w:val="27"/>
          <w:lang w:eastAsia="ru-RU"/>
        </w:rPr>
      </w:pPr>
      <w:r w:rsidRPr="00826E46">
        <w:rPr>
          <w:rFonts w:ascii="Arial" w:eastAsia="Times New Roman" w:hAnsi="Arial" w:cs="Arial"/>
          <w:color w:val="E8611F"/>
          <w:kern w:val="36"/>
          <w:sz w:val="27"/>
          <w:szCs w:val="27"/>
          <w:lang w:eastAsia="ru-RU"/>
        </w:rPr>
        <w:t>Ответственность физических и ю</w:t>
      </w:r>
      <w:bookmarkStart w:id="0" w:name="_GoBack"/>
      <w:bookmarkEnd w:id="0"/>
      <w:r w:rsidRPr="00826E46">
        <w:rPr>
          <w:rFonts w:ascii="Arial" w:eastAsia="Times New Roman" w:hAnsi="Arial" w:cs="Arial"/>
          <w:color w:val="E8611F"/>
          <w:kern w:val="36"/>
          <w:sz w:val="27"/>
          <w:szCs w:val="27"/>
          <w:lang w:eastAsia="ru-RU"/>
        </w:rPr>
        <w:t>ридических лиц за коррупционные правонарушения</w:t>
      </w:r>
    </w:p>
    <w:p w:rsidR="00826E46" w:rsidRPr="00826E46" w:rsidRDefault="00826E46" w:rsidP="00826E4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6E46">
        <w:rPr>
          <w:rFonts w:ascii="Times New Roman" w:hAnsi="Times New Roman" w:cs="Times New Roman"/>
          <w:sz w:val="26"/>
          <w:szCs w:val="26"/>
          <w:lang w:eastAsia="ru-RU"/>
        </w:rPr>
        <w:t>Граждане Российской Федерации, иностранные граждане и лица без гражданства за совершение коррупционных правонарушений несут уголовную, административную, гражданско-правовую и дисциплинарную ответственность в соответствии с законодательством Российской Федерации.</w:t>
      </w:r>
    </w:p>
    <w:p w:rsidR="00826E46" w:rsidRPr="00826E46" w:rsidRDefault="00826E46" w:rsidP="00826E4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6E46">
        <w:rPr>
          <w:rFonts w:ascii="Times New Roman" w:hAnsi="Times New Roman" w:cs="Times New Roman"/>
          <w:sz w:val="26"/>
          <w:szCs w:val="26"/>
          <w:lang w:eastAsia="ru-RU"/>
        </w:rPr>
        <w:t>Физическое лицо, совершившее коррупционное правонарушение, по решению суда может быть лишено в соответствии с законодательством Российской Федерации права занимать определенные должности государственной и муниципальной службы.</w:t>
      </w:r>
    </w:p>
    <w:p w:rsidR="00826E46" w:rsidRPr="00826E46" w:rsidRDefault="00826E46" w:rsidP="00826E4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826E46">
        <w:rPr>
          <w:rFonts w:ascii="Times New Roman" w:hAnsi="Times New Roman" w:cs="Times New Roman"/>
          <w:sz w:val="26"/>
          <w:szCs w:val="26"/>
          <w:lang w:eastAsia="ru-RU"/>
        </w:rPr>
        <w:t>В случае если от имени или в интересах юридического лица осуществляются организация, подготовка и совершение коррупционных правонарушений или правонарушений, создающих условия для совершения коррупционных правонарушений, к юридическому лицу могут быть применены меры ответственности в соответствии с законодательством Российской Федерации (статья 19.28.</w:t>
      </w:r>
      <w:proofErr w:type="gramEnd"/>
      <w:r w:rsidRPr="00826E4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26E46">
        <w:rPr>
          <w:rFonts w:ascii="Times New Roman" w:hAnsi="Times New Roman" w:cs="Times New Roman"/>
          <w:sz w:val="26"/>
          <w:szCs w:val="26"/>
          <w:lang w:eastAsia="ru-RU"/>
        </w:rPr>
        <w:t>Кодекса Российской Федерации об административных правонарушениях (далее - КоАП РФ) «Незаконное вознаграждение от имени юридического лица»).</w:t>
      </w:r>
      <w:proofErr w:type="gramEnd"/>
    </w:p>
    <w:p w:rsidR="00826E46" w:rsidRPr="00826E46" w:rsidRDefault="00826E46" w:rsidP="00826E4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826E46">
        <w:rPr>
          <w:rFonts w:ascii="Times New Roman" w:hAnsi="Times New Roman" w:cs="Times New Roman"/>
          <w:sz w:val="26"/>
          <w:szCs w:val="26"/>
          <w:lang w:eastAsia="ru-RU"/>
        </w:rPr>
        <w:t>Юридическое лицо может быть привлечено к административной ответственности за незаконное привлечение к трудовой деятельности либо к выполнению работ или оказанию услуг государственного или муниципального служащего либо бывшего государственного или муниципального служащего (статья 19.29.</w:t>
      </w:r>
      <w:proofErr w:type="gramEnd"/>
      <w:r w:rsidRPr="00826E4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26E46">
        <w:rPr>
          <w:rFonts w:ascii="Times New Roman" w:hAnsi="Times New Roman" w:cs="Times New Roman"/>
          <w:sz w:val="26"/>
          <w:szCs w:val="26"/>
          <w:lang w:eastAsia="ru-RU"/>
        </w:rPr>
        <w:t>КоАП РФ).</w:t>
      </w:r>
      <w:proofErr w:type="gramEnd"/>
    </w:p>
    <w:p w:rsidR="00826E46" w:rsidRPr="00826E46" w:rsidRDefault="00826E46" w:rsidP="00826E4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6E46">
        <w:rPr>
          <w:rFonts w:ascii="Times New Roman" w:hAnsi="Times New Roman" w:cs="Times New Roman"/>
          <w:sz w:val="26"/>
          <w:szCs w:val="26"/>
          <w:lang w:eastAsia="ru-RU"/>
        </w:rPr>
        <w:t>Применение за коррупционное правонарушение мер ответственности к юридическому лицу не освобождает от ответственности за данное коррупционное правонарушение виновное физическое лицо, равно как и привлечение к уголовной или иной ответственности за коррупционное правонарушение физического лица не освобождает от ответственности за данное коррупционное правонарушение юридическое лицо.</w:t>
      </w:r>
    </w:p>
    <w:p w:rsidR="00A4307F" w:rsidRPr="00826E46" w:rsidRDefault="00A4307F" w:rsidP="00826E4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sectPr w:rsidR="00A4307F" w:rsidRPr="00826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5F"/>
    <w:rsid w:val="00170E5F"/>
    <w:rsid w:val="00826E46"/>
    <w:rsid w:val="00A4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6E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E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26E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6E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E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26E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2023-07-10T05:50:00Z</dcterms:created>
  <dcterms:modified xsi:type="dcterms:W3CDTF">2023-07-10T05:50:00Z</dcterms:modified>
</cp:coreProperties>
</file>